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EFAE" w14:textId="262BE4A3" w:rsidR="00D6589B" w:rsidRPr="00D54203" w:rsidRDefault="00057B75" w:rsidP="00FD4C2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54203">
        <w:rPr>
          <w:rFonts w:ascii="Arial" w:hAnsi="Arial" w:cs="Arial"/>
          <w:bCs/>
          <w:spacing w:val="-3"/>
          <w:sz w:val="22"/>
          <w:szCs w:val="22"/>
        </w:rPr>
        <w:t xml:space="preserve">The Queensland Multicultural Action Plan 2022-23 to 2023-24, the third plan required under </w:t>
      </w:r>
      <w:r w:rsidR="00EC6559" w:rsidRPr="00D54203">
        <w:rPr>
          <w:rFonts w:ascii="Arial" w:hAnsi="Arial" w:cs="Arial"/>
          <w:bCs/>
          <w:spacing w:val="-3"/>
          <w:sz w:val="22"/>
          <w:szCs w:val="22"/>
        </w:rPr>
        <w:t xml:space="preserve">section 20(3) of </w:t>
      </w:r>
      <w:r w:rsidRPr="00D54203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D54203">
        <w:rPr>
          <w:rFonts w:ascii="Arial" w:hAnsi="Arial" w:cs="Arial"/>
          <w:bCs/>
          <w:i/>
          <w:iCs/>
          <w:spacing w:val="-3"/>
          <w:sz w:val="22"/>
          <w:szCs w:val="22"/>
        </w:rPr>
        <w:t>Multicultural Recognition Act 2016</w:t>
      </w:r>
      <w:r w:rsidRPr="00D54203">
        <w:rPr>
          <w:rFonts w:ascii="Arial" w:hAnsi="Arial" w:cs="Arial"/>
          <w:bCs/>
          <w:spacing w:val="-3"/>
          <w:sz w:val="22"/>
          <w:szCs w:val="22"/>
        </w:rPr>
        <w:t>, builds on the se</w:t>
      </w:r>
      <w:r w:rsidR="00314F2C" w:rsidRPr="00D54203">
        <w:rPr>
          <w:rFonts w:ascii="Arial" w:hAnsi="Arial" w:cs="Arial"/>
          <w:bCs/>
          <w:spacing w:val="-3"/>
          <w:sz w:val="22"/>
          <w:szCs w:val="22"/>
        </w:rPr>
        <w:t>co</w:t>
      </w:r>
      <w:r w:rsidRPr="00D54203">
        <w:rPr>
          <w:rFonts w:ascii="Arial" w:hAnsi="Arial" w:cs="Arial"/>
          <w:bCs/>
          <w:spacing w:val="-3"/>
          <w:sz w:val="22"/>
          <w:szCs w:val="22"/>
        </w:rPr>
        <w:t xml:space="preserve">nd </w:t>
      </w:r>
      <w:r w:rsidR="00314F2C" w:rsidRPr="00D54203">
        <w:rPr>
          <w:rFonts w:ascii="Arial" w:hAnsi="Arial" w:cs="Arial"/>
          <w:bCs/>
          <w:spacing w:val="-3"/>
          <w:sz w:val="22"/>
          <w:szCs w:val="22"/>
        </w:rPr>
        <w:t>three-year</w:t>
      </w:r>
      <w:r w:rsidRPr="00D54203">
        <w:rPr>
          <w:rFonts w:ascii="Arial" w:hAnsi="Arial" w:cs="Arial"/>
          <w:bCs/>
          <w:spacing w:val="-3"/>
          <w:sz w:val="22"/>
          <w:szCs w:val="22"/>
        </w:rPr>
        <w:t xml:space="preserve"> Multicultural Action Plan spanning 2019-20 to 2021-22.</w:t>
      </w:r>
    </w:p>
    <w:p w14:paraId="5833DB8C" w14:textId="036EF843" w:rsidR="00D6589B" w:rsidRPr="00D54203" w:rsidRDefault="00057B75" w:rsidP="00FD4C2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54203">
        <w:rPr>
          <w:rFonts w:ascii="Arial" w:hAnsi="Arial" w:cs="Arial"/>
          <w:bCs/>
          <w:spacing w:val="-3"/>
          <w:sz w:val="22"/>
          <w:szCs w:val="22"/>
        </w:rPr>
        <w:t xml:space="preserve">The Queensland Multicultural Action Plan 2022-23 to 2023-24 details six </w:t>
      </w:r>
      <w:r w:rsidR="00B251E4" w:rsidRPr="00D54203">
        <w:rPr>
          <w:rFonts w:ascii="Arial" w:hAnsi="Arial" w:cs="Arial"/>
          <w:bCs/>
          <w:spacing w:val="-3"/>
          <w:sz w:val="22"/>
          <w:szCs w:val="22"/>
        </w:rPr>
        <w:t>strategic</w:t>
      </w:r>
      <w:r w:rsidR="00B7640F" w:rsidRPr="00D54203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D54203">
        <w:rPr>
          <w:rFonts w:ascii="Arial" w:hAnsi="Arial" w:cs="Arial"/>
          <w:bCs/>
          <w:spacing w:val="-3"/>
          <w:sz w:val="22"/>
          <w:szCs w:val="22"/>
        </w:rPr>
        <w:t>actions w</w:t>
      </w:r>
      <w:r w:rsidR="00314F2C" w:rsidRPr="00D54203">
        <w:rPr>
          <w:rFonts w:ascii="Arial" w:hAnsi="Arial" w:cs="Arial"/>
          <w:bCs/>
          <w:spacing w:val="-3"/>
          <w:sz w:val="22"/>
          <w:szCs w:val="22"/>
        </w:rPr>
        <w:t>hich</w:t>
      </w:r>
      <w:r w:rsidRPr="00D54203">
        <w:rPr>
          <w:rFonts w:ascii="Arial" w:hAnsi="Arial" w:cs="Arial"/>
          <w:bCs/>
          <w:spacing w:val="-3"/>
          <w:sz w:val="22"/>
          <w:szCs w:val="22"/>
        </w:rPr>
        <w:t xml:space="preserve"> Government will take to deliver on the Queensland Multicultural Policy ‘Our story, our future’ priorities and outcomes.</w:t>
      </w:r>
    </w:p>
    <w:p w14:paraId="733F1FA4" w14:textId="7CEF1A3A" w:rsidR="00057B75" w:rsidRPr="00D54203" w:rsidRDefault="00057B75" w:rsidP="00FD4C2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54203">
        <w:rPr>
          <w:rFonts w:ascii="Arial" w:hAnsi="Arial" w:cs="Arial"/>
          <w:bCs/>
          <w:spacing w:val="-3"/>
          <w:sz w:val="22"/>
          <w:szCs w:val="22"/>
        </w:rPr>
        <w:t xml:space="preserve">Queensland Government </w:t>
      </w:r>
      <w:r w:rsidR="00EC6559" w:rsidRPr="00D54203">
        <w:rPr>
          <w:rFonts w:ascii="Arial" w:hAnsi="Arial" w:cs="Arial"/>
          <w:bCs/>
          <w:spacing w:val="-3"/>
          <w:sz w:val="22"/>
          <w:szCs w:val="22"/>
        </w:rPr>
        <w:t>a</w:t>
      </w:r>
      <w:r w:rsidRPr="00D54203">
        <w:rPr>
          <w:rFonts w:ascii="Arial" w:hAnsi="Arial" w:cs="Arial"/>
          <w:bCs/>
          <w:spacing w:val="-3"/>
          <w:sz w:val="22"/>
          <w:szCs w:val="22"/>
        </w:rPr>
        <w:t>gencies with listed actions will report publicly on the progress of their actions at the end of each financial year.</w:t>
      </w:r>
    </w:p>
    <w:p w14:paraId="35D48F38" w14:textId="5A0723A6" w:rsidR="00B060EF" w:rsidRPr="00D54203" w:rsidRDefault="00B060EF" w:rsidP="00FD4C2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54203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D54203">
        <w:rPr>
          <w:rFonts w:ascii="Arial" w:hAnsi="Arial" w:cs="Arial"/>
          <w:bCs/>
          <w:spacing w:val="-3"/>
          <w:sz w:val="22"/>
          <w:szCs w:val="22"/>
        </w:rPr>
        <w:t xml:space="preserve"> the Queensland Multicultural Action Plan 2022-23 to 2023-24 for public release.</w:t>
      </w:r>
    </w:p>
    <w:p w14:paraId="3894651B" w14:textId="568467BA" w:rsidR="00B3063F" w:rsidRDefault="00B3063F" w:rsidP="00FD4C2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54203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D54203">
        <w:rPr>
          <w:rFonts w:ascii="Arial" w:hAnsi="Arial" w:cs="Arial"/>
          <w:bCs/>
          <w:spacing w:val="-3"/>
          <w:sz w:val="22"/>
          <w:szCs w:val="22"/>
        </w:rPr>
        <w:t xml:space="preserve"> an ongoing commitment to increasing all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forms of diversity on Queensland Government boards, building on the momentum from th</w:t>
      </w:r>
      <w:r w:rsidR="006649C6">
        <w:rPr>
          <w:rFonts w:ascii="Arial" w:hAnsi="Arial" w:cs="Arial"/>
          <w:bCs/>
          <w:spacing w:val="-3"/>
          <w:sz w:val="22"/>
          <w:szCs w:val="22"/>
        </w:rPr>
        <w:t>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commitment made in the 2019-20 to 2021-22 Queensland Multicultural Action Plan.</w:t>
      </w:r>
    </w:p>
    <w:p w14:paraId="0F978108" w14:textId="285C57E6" w:rsidR="00D12531" w:rsidRPr="00314F2C" w:rsidRDefault="00D12531" w:rsidP="00FD4C2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12531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7C5A0C">
        <w:rPr>
          <w:rFonts w:ascii="Arial" w:hAnsi="Arial" w:cs="Arial"/>
          <w:bCs/>
          <w:spacing w:val="-3"/>
          <w:sz w:val="22"/>
          <w:szCs w:val="22"/>
        </w:rPr>
        <w:t xml:space="preserve">a commitment to </w:t>
      </w:r>
      <w:r w:rsidR="00BB098A">
        <w:rPr>
          <w:rFonts w:ascii="Arial" w:hAnsi="Arial" w:cs="Arial"/>
          <w:bCs/>
          <w:spacing w:val="-3"/>
          <w:sz w:val="22"/>
          <w:szCs w:val="22"/>
        </w:rPr>
        <w:t>develop</w:t>
      </w:r>
      <w:r w:rsidR="00E269E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FE68B0">
        <w:rPr>
          <w:rFonts w:ascii="Arial" w:hAnsi="Arial" w:cs="Arial"/>
          <w:bCs/>
          <w:spacing w:val="-3"/>
          <w:sz w:val="22"/>
          <w:szCs w:val="22"/>
        </w:rPr>
        <w:t>a</w:t>
      </w:r>
      <w:r w:rsidR="00BB098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whole-of-government</w:t>
      </w:r>
      <w:r w:rsidR="00BB098A">
        <w:rPr>
          <w:rFonts w:ascii="Arial" w:hAnsi="Arial" w:cs="Arial"/>
          <w:bCs/>
          <w:spacing w:val="-3"/>
          <w:sz w:val="22"/>
          <w:szCs w:val="22"/>
        </w:rPr>
        <w:t xml:space="preserve"> target for </w:t>
      </w:r>
      <w:r w:rsidR="00804DE6">
        <w:rPr>
          <w:rFonts w:ascii="Arial" w:hAnsi="Arial" w:cs="Arial"/>
          <w:bCs/>
          <w:spacing w:val="-3"/>
          <w:sz w:val="22"/>
          <w:szCs w:val="22"/>
        </w:rPr>
        <w:t xml:space="preserve">the representation of </w:t>
      </w:r>
      <w:r w:rsidR="00BB098A">
        <w:rPr>
          <w:rFonts w:ascii="Arial" w:hAnsi="Arial" w:cs="Arial"/>
          <w:bCs/>
          <w:spacing w:val="-3"/>
          <w:sz w:val="22"/>
          <w:szCs w:val="22"/>
        </w:rPr>
        <w:t>people from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BB098A">
        <w:rPr>
          <w:rFonts w:ascii="Arial" w:hAnsi="Arial" w:cs="Arial"/>
          <w:bCs/>
          <w:spacing w:val="-3"/>
          <w:sz w:val="22"/>
          <w:szCs w:val="22"/>
        </w:rPr>
        <w:t>c</w:t>
      </w:r>
      <w:r w:rsidR="0030424B">
        <w:rPr>
          <w:rFonts w:ascii="Arial" w:hAnsi="Arial" w:cs="Arial"/>
          <w:bCs/>
          <w:spacing w:val="-3"/>
          <w:sz w:val="22"/>
          <w:szCs w:val="22"/>
        </w:rPr>
        <w:t>ulturally and</w:t>
      </w:r>
      <w:r w:rsidR="00BB098A">
        <w:rPr>
          <w:rFonts w:ascii="Arial" w:hAnsi="Arial" w:cs="Arial"/>
          <w:bCs/>
          <w:spacing w:val="-3"/>
          <w:sz w:val="22"/>
          <w:szCs w:val="22"/>
        </w:rPr>
        <w:t xml:space="preserve"> l</w:t>
      </w:r>
      <w:r w:rsidR="0030424B">
        <w:rPr>
          <w:rFonts w:ascii="Arial" w:hAnsi="Arial" w:cs="Arial"/>
          <w:bCs/>
          <w:spacing w:val="-3"/>
          <w:sz w:val="22"/>
          <w:szCs w:val="22"/>
        </w:rPr>
        <w:t xml:space="preserve">inguistically </w:t>
      </w:r>
      <w:r w:rsidR="00BB098A">
        <w:rPr>
          <w:rFonts w:ascii="Arial" w:hAnsi="Arial" w:cs="Arial"/>
          <w:bCs/>
          <w:spacing w:val="-3"/>
          <w:sz w:val="22"/>
          <w:szCs w:val="22"/>
        </w:rPr>
        <w:t>d</w:t>
      </w:r>
      <w:r w:rsidR="0030424B">
        <w:rPr>
          <w:rFonts w:ascii="Arial" w:hAnsi="Arial" w:cs="Arial"/>
          <w:bCs/>
          <w:spacing w:val="-3"/>
          <w:sz w:val="22"/>
          <w:szCs w:val="22"/>
        </w:rPr>
        <w:t xml:space="preserve">iverse </w:t>
      </w:r>
      <w:r w:rsidR="00BB098A">
        <w:rPr>
          <w:rFonts w:ascii="Arial" w:hAnsi="Arial" w:cs="Arial"/>
          <w:bCs/>
          <w:spacing w:val="-3"/>
          <w:sz w:val="22"/>
          <w:szCs w:val="22"/>
        </w:rPr>
        <w:t>backgrounds</w:t>
      </w:r>
      <w:r w:rsidR="0030424B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on </w:t>
      </w:r>
      <w:r w:rsidR="007C5A0C">
        <w:rPr>
          <w:rFonts w:ascii="Arial" w:hAnsi="Arial" w:cs="Arial"/>
          <w:bCs/>
          <w:spacing w:val="-3"/>
          <w:sz w:val="22"/>
          <w:szCs w:val="22"/>
        </w:rPr>
        <w:t>Queensland G</w:t>
      </w:r>
      <w:r w:rsidR="00804DE6">
        <w:rPr>
          <w:rFonts w:ascii="Arial" w:hAnsi="Arial" w:cs="Arial"/>
          <w:bCs/>
          <w:spacing w:val="-3"/>
          <w:sz w:val="22"/>
          <w:szCs w:val="22"/>
        </w:rPr>
        <w:t xml:space="preserve">overnment </w:t>
      </w:r>
      <w:r w:rsidR="00F314CD">
        <w:rPr>
          <w:rFonts w:ascii="Arial" w:hAnsi="Arial" w:cs="Arial"/>
          <w:bCs/>
          <w:spacing w:val="-3"/>
          <w:sz w:val="22"/>
          <w:szCs w:val="22"/>
        </w:rPr>
        <w:t>b</w:t>
      </w:r>
      <w:r>
        <w:rPr>
          <w:rFonts w:ascii="Arial" w:hAnsi="Arial" w:cs="Arial"/>
          <w:bCs/>
          <w:spacing w:val="-3"/>
          <w:sz w:val="22"/>
          <w:szCs w:val="22"/>
        </w:rPr>
        <w:t>oards</w:t>
      </w:r>
      <w:r w:rsidR="00632CCF">
        <w:rPr>
          <w:rFonts w:ascii="Arial" w:hAnsi="Arial" w:cs="Arial"/>
          <w:bCs/>
          <w:spacing w:val="-3"/>
          <w:sz w:val="22"/>
          <w:szCs w:val="22"/>
        </w:rPr>
        <w:t>,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BB098A">
        <w:rPr>
          <w:rFonts w:ascii="Arial" w:hAnsi="Arial" w:cs="Arial"/>
          <w:bCs/>
          <w:spacing w:val="-3"/>
          <w:sz w:val="22"/>
          <w:szCs w:val="22"/>
        </w:rPr>
        <w:t>to be implemented</w:t>
      </w:r>
      <w:r w:rsidR="00CB783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over the five-year period 2022-23 to 2026-27, </w:t>
      </w:r>
      <w:r w:rsidR="00EC6559">
        <w:rPr>
          <w:rFonts w:ascii="Arial" w:hAnsi="Arial" w:cs="Arial"/>
          <w:bCs/>
          <w:spacing w:val="-3"/>
          <w:sz w:val="22"/>
          <w:szCs w:val="22"/>
        </w:rPr>
        <w:t xml:space="preserve">for inclusion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in the </w:t>
      </w:r>
      <w:r w:rsidRPr="00314F2C">
        <w:rPr>
          <w:rFonts w:ascii="Arial" w:hAnsi="Arial" w:cs="Arial"/>
          <w:bCs/>
          <w:spacing w:val="-3"/>
          <w:sz w:val="22"/>
          <w:szCs w:val="22"/>
        </w:rPr>
        <w:t>Queensland Multicultural Action Plan 2022-23 to 2023-24</w:t>
      </w:r>
      <w:r w:rsidR="00EC6559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724799CE" w14:textId="447651C1" w:rsidR="00734D31" w:rsidRPr="00CB783A" w:rsidRDefault="00B060EF" w:rsidP="00FD4C2C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3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14F2C">
        <w:rPr>
          <w:rFonts w:ascii="Arial" w:hAnsi="Arial" w:cs="Arial"/>
          <w:bCs/>
          <w:i/>
          <w:iCs/>
          <w:spacing w:val="-3"/>
          <w:sz w:val="22"/>
          <w:szCs w:val="22"/>
          <w:u w:val="single"/>
        </w:rPr>
        <w:t>Attachment</w:t>
      </w:r>
      <w:r w:rsidR="00051D85">
        <w:rPr>
          <w:rFonts w:ascii="Arial" w:hAnsi="Arial" w:cs="Arial"/>
          <w:bCs/>
          <w:i/>
          <w:iCs/>
          <w:spacing w:val="-3"/>
          <w:sz w:val="22"/>
          <w:szCs w:val="22"/>
          <w:u w:val="single"/>
        </w:rPr>
        <w:t>:</w:t>
      </w:r>
      <w:r w:rsidRPr="00314F2C">
        <w:rPr>
          <w:rFonts w:ascii="Arial" w:hAnsi="Arial" w:cs="Arial"/>
          <w:bCs/>
          <w:i/>
          <w:iCs/>
          <w:spacing w:val="-3"/>
          <w:sz w:val="22"/>
          <w:szCs w:val="22"/>
          <w:u w:val="single"/>
        </w:rPr>
        <w:t xml:space="preserve"> </w:t>
      </w:r>
    </w:p>
    <w:p w14:paraId="6C6B1615" w14:textId="4E189A1B" w:rsidR="00732E22" w:rsidRPr="00FA05AF" w:rsidRDefault="00270E68" w:rsidP="00FD4C2C">
      <w:pPr>
        <w:numPr>
          <w:ilvl w:val="0"/>
          <w:numId w:val="3"/>
        </w:numPr>
        <w:spacing w:before="120"/>
        <w:ind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9" w:history="1">
        <w:r w:rsidR="00B060EF" w:rsidRPr="00F1783B">
          <w:rPr>
            <w:rStyle w:val="Hyperlink"/>
            <w:rFonts w:ascii="Arial" w:hAnsi="Arial" w:cs="Arial"/>
            <w:bCs/>
            <w:i/>
            <w:iCs/>
            <w:spacing w:val="-3"/>
            <w:sz w:val="22"/>
            <w:szCs w:val="22"/>
          </w:rPr>
          <w:t>Queensland Multicultural Action Plan 2022-23 to 2023-24</w:t>
        </w:r>
      </w:hyperlink>
    </w:p>
    <w:sectPr w:rsidR="00732E22" w:rsidRPr="00FA05AF" w:rsidSect="00FA05AF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23C48" w14:textId="77777777" w:rsidR="004C5D68" w:rsidRDefault="004C5D68" w:rsidP="00D6589B">
      <w:r>
        <w:separator/>
      </w:r>
    </w:p>
  </w:endnote>
  <w:endnote w:type="continuationSeparator" w:id="0">
    <w:p w14:paraId="6ECACB1A" w14:textId="77777777" w:rsidR="004C5D68" w:rsidRDefault="004C5D68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96283" w14:textId="77777777" w:rsidR="004C5D68" w:rsidRDefault="004C5D68" w:rsidP="00D6589B">
      <w:r>
        <w:separator/>
      </w:r>
    </w:p>
  </w:footnote>
  <w:footnote w:type="continuationSeparator" w:id="0">
    <w:p w14:paraId="2C968E31" w14:textId="77777777" w:rsidR="004C5D68" w:rsidRDefault="004C5D68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9A3D2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3B2E9438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04F8F586" w14:textId="1C90ECCF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CE44F9">
      <w:rPr>
        <w:rFonts w:ascii="Arial" w:hAnsi="Arial" w:cs="Arial"/>
        <w:b/>
        <w:color w:val="auto"/>
        <w:sz w:val="22"/>
        <w:szCs w:val="22"/>
        <w:lang w:eastAsia="en-US"/>
      </w:rPr>
      <w:t>Cabinet –</w:t>
    </w:r>
    <w:r w:rsidR="009D23D3" w:rsidRPr="00CE44F9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D54203" w:rsidRPr="00CE44F9">
      <w:rPr>
        <w:rFonts w:ascii="Arial" w:hAnsi="Arial" w:cs="Arial"/>
        <w:b/>
        <w:color w:val="auto"/>
        <w:sz w:val="22"/>
        <w:szCs w:val="22"/>
        <w:lang w:eastAsia="en-US"/>
      </w:rPr>
      <w:t xml:space="preserve">July </w:t>
    </w:r>
    <w:r w:rsidR="004E610A" w:rsidRPr="00CE44F9">
      <w:rPr>
        <w:rFonts w:ascii="Arial" w:hAnsi="Arial" w:cs="Arial"/>
        <w:b/>
        <w:color w:val="auto"/>
        <w:sz w:val="22"/>
        <w:szCs w:val="22"/>
        <w:lang w:eastAsia="en-US"/>
      </w:rPr>
      <w:t>2022</w:t>
    </w:r>
  </w:p>
  <w:p w14:paraId="5DEFCC9A" w14:textId="133B8A0E" w:rsidR="00CB1501" w:rsidRPr="001F6D86" w:rsidRDefault="004E610A" w:rsidP="00D6589B">
    <w:pPr>
      <w:pStyle w:val="Header"/>
      <w:spacing w:before="120"/>
      <w:rPr>
        <w:rFonts w:ascii="Arial" w:hAnsi="Arial" w:cs="Arial"/>
        <w:b/>
        <w:bCs/>
        <w:sz w:val="22"/>
        <w:szCs w:val="22"/>
        <w:u w:val="single"/>
      </w:rPr>
    </w:pPr>
    <w:r w:rsidRPr="002B6C73">
      <w:rPr>
        <w:rFonts w:ascii="Arial" w:hAnsi="Arial" w:cs="Arial"/>
        <w:b/>
        <w:bCs/>
        <w:sz w:val="22"/>
        <w:szCs w:val="22"/>
        <w:u w:val="single"/>
      </w:rPr>
      <w:t>The Queensland Multicultural Action Plan 2022-23 to 2023-24</w:t>
    </w:r>
    <w:r w:rsidR="00FE01E3" w:rsidRPr="002B6C73">
      <w:rPr>
        <w:rFonts w:ascii="Arial" w:hAnsi="Arial" w:cs="Arial"/>
        <w:b/>
        <w:bCs/>
        <w:sz w:val="22"/>
        <w:szCs w:val="22"/>
        <w:u w:val="single"/>
      </w:rPr>
      <w:t xml:space="preserve"> </w:t>
    </w:r>
  </w:p>
  <w:p w14:paraId="53890F41" w14:textId="1E216A5D" w:rsidR="00CB1501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4E610A">
      <w:rPr>
        <w:rFonts w:ascii="Arial" w:hAnsi="Arial" w:cs="Arial"/>
        <w:b/>
        <w:sz w:val="22"/>
        <w:szCs w:val="22"/>
        <w:u w:val="single"/>
      </w:rPr>
      <w:t xml:space="preserve"> for Children and Youth Justice and Minister for Multicultural Affairs </w:t>
    </w:r>
  </w:p>
  <w:p w14:paraId="4C1B0C40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B4E4E"/>
    <w:multiLevelType w:val="hybridMultilevel"/>
    <w:tmpl w:val="75FA55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9656320">
    <w:abstractNumId w:val="2"/>
  </w:num>
  <w:num w:numId="2" w16cid:durableId="591822074">
    <w:abstractNumId w:val="1"/>
  </w:num>
  <w:num w:numId="3" w16cid:durableId="201479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E0"/>
    <w:rsid w:val="00005E70"/>
    <w:rsid w:val="00051D85"/>
    <w:rsid w:val="00057B75"/>
    <w:rsid w:val="000625FE"/>
    <w:rsid w:val="00080F8F"/>
    <w:rsid w:val="000817AD"/>
    <w:rsid w:val="000E4F0E"/>
    <w:rsid w:val="000F0100"/>
    <w:rsid w:val="0010384C"/>
    <w:rsid w:val="001733CB"/>
    <w:rsid w:val="00174117"/>
    <w:rsid w:val="001F6D86"/>
    <w:rsid w:val="00270E68"/>
    <w:rsid w:val="002B6C73"/>
    <w:rsid w:val="0030424B"/>
    <w:rsid w:val="00314F2C"/>
    <w:rsid w:val="003200F3"/>
    <w:rsid w:val="003407BB"/>
    <w:rsid w:val="00376506"/>
    <w:rsid w:val="00382874"/>
    <w:rsid w:val="003A3BDD"/>
    <w:rsid w:val="003D6B85"/>
    <w:rsid w:val="003F03E2"/>
    <w:rsid w:val="004B3B99"/>
    <w:rsid w:val="004C5D68"/>
    <w:rsid w:val="004C6CE0"/>
    <w:rsid w:val="004E3B66"/>
    <w:rsid w:val="004E610A"/>
    <w:rsid w:val="004F23C6"/>
    <w:rsid w:val="00501C66"/>
    <w:rsid w:val="00520BA0"/>
    <w:rsid w:val="00524540"/>
    <w:rsid w:val="00550873"/>
    <w:rsid w:val="005C06E7"/>
    <w:rsid w:val="00632CCF"/>
    <w:rsid w:val="006649C6"/>
    <w:rsid w:val="006C350F"/>
    <w:rsid w:val="007265D0"/>
    <w:rsid w:val="00732E22"/>
    <w:rsid w:val="00734D31"/>
    <w:rsid w:val="00741C20"/>
    <w:rsid w:val="007C5A0C"/>
    <w:rsid w:val="007F44F4"/>
    <w:rsid w:val="00804DE6"/>
    <w:rsid w:val="00847769"/>
    <w:rsid w:val="008E28B5"/>
    <w:rsid w:val="00904077"/>
    <w:rsid w:val="00904194"/>
    <w:rsid w:val="00937A4A"/>
    <w:rsid w:val="00954F5A"/>
    <w:rsid w:val="00974918"/>
    <w:rsid w:val="009842AE"/>
    <w:rsid w:val="009A1CED"/>
    <w:rsid w:val="009D23D3"/>
    <w:rsid w:val="00A46A8A"/>
    <w:rsid w:val="00A512C6"/>
    <w:rsid w:val="00AA4DE7"/>
    <w:rsid w:val="00AB0A24"/>
    <w:rsid w:val="00AD572D"/>
    <w:rsid w:val="00B060EF"/>
    <w:rsid w:val="00B251E4"/>
    <w:rsid w:val="00B3063F"/>
    <w:rsid w:val="00B7640F"/>
    <w:rsid w:val="00BB098A"/>
    <w:rsid w:val="00BB2A04"/>
    <w:rsid w:val="00BD1B37"/>
    <w:rsid w:val="00BE5D1D"/>
    <w:rsid w:val="00C64116"/>
    <w:rsid w:val="00C64F70"/>
    <w:rsid w:val="00C75E67"/>
    <w:rsid w:val="00CB1501"/>
    <w:rsid w:val="00CB783A"/>
    <w:rsid w:val="00CC6F46"/>
    <w:rsid w:val="00CD7A50"/>
    <w:rsid w:val="00CE44F9"/>
    <w:rsid w:val="00CF0D8A"/>
    <w:rsid w:val="00D12531"/>
    <w:rsid w:val="00D54203"/>
    <w:rsid w:val="00D6589B"/>
    <w:rsid w:val="00DE249C"/>
    <w:rsid w:val="00DF5316"/>
    <w:rsid w:val="00E269E9"/>
    <w:rsid w:val="00E369F4"/>
    <w:rsid w:val="00E70CF8"/>
    <w:rsid w:val="00EC6559"/>
    <w:rsid w:val="00EF32C6"/>
    <w:rsid w:val="00EF6AFC"/>
    <w:rsid w:val="00F1783B"/>
    <w:rsid w:val="00F314CD"/>
    <w:rsid w:val="00F45B99"/>
    <w:rsid w:val="00F77CE0"/>
    <w:rsid w:val="00FA05AF"/>
    <w:rsid w:val="00FA07A5"/>
    <w:rsid w:val="00FA4CA9"/>
    <w:rsid w:val="00FB0018"/>
    <w:rsid w:val="00FD4C2C"/>
    <w:rsid w:val="00FE01E3"/>
    <w:rsid w:val="00FE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0B4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04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1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194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194"/>
    <w:rPr>
      <w:rFonts w:ascii="Times New Roman" w:eastAsia="Times New Roman" w:hAnsi="Times New Roman"/>
      <w:b/>
      <w:bCs/>
      <w:color w:val="000000"/>
    </w:rPr>
  </w:style>
  <w:style w:type="paragraph" w:styleId="Revision">
    <w:name w:val="Revision"/>
    <w:hidden/>
    <w:uiPriority w:val="99"/>
    <w:semiHidden/>
    <w:rsid w:val="00FA4CA9"/>
    <w:rPr>
      <w:rFonts w:ascii="Times New Roman" w:eastAsia="Times New Roman" w:hAnsi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F178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C:/Users/holleyr/DPC/DPC%20-%20CabSec%20-%20General/ProactiveRelease/ToBeProcessed/2022/Jul/QMAP/Attachments/Plan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228DA0-F584-4322-AA20-B71C73C9A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06DB78-CBCF-4B81-B716-3E65FFAC1C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35</TotalTime>
  <Pages>1</Pages>
  <Words>190</Words>
  <Characters>1144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1328</CharactersWithSpaces>
  <SharedDoc>false</SharedDoc>
  <HyperlinkBase>https://www.cabinet.qld.gov.au/documents/2022/Jul/QMAP/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10</cp:revision>
  <cp:lastPrinted>2022-06-09T01:51:00Z</cp:lastPrinted>
  <dcterms:created xsi:type="dcterms:W3CDTF">2022-06-07T00:06:00Z</dcterms:created>
  <dcterms:modified xsi:type="dcterms:W3CDTF">2022-12-22T06:18:00Z</dcterms:modified>
  <cp:category>Communities,Community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82828d4-d65e-4c38-b4f3-1feba3142871_Enabled">
    <vt:lpwstr>true</vt:lpwstr>
  </property>
  <property fmtid="{D5CDD505-2E9C-101B-9397-08002B2CF9AE}" pid="3" name="MSIP_Label_282828d4-d65e-4c38-b4f3-1feba3142871_SetDate">
    <vt:lpwstr>2022-12-22T06:18:47Z</vt:lpwstr>
  </property>
  <property fmtid="{D5CDD505-2E9C-101B-9397-08002B2CF9AE}" pid="4" name="MSIP_Label_282828d4-d65e-4c38-b4f3-1feba3142871_Method">
    <vt:lpwstr>Standard</vt:lpwstr>
  </property>
  <property fmtid="{D5CDD505-2E9C-101B-9397-08002B2CF9AE}" pid="5" name="MSIP_Label_282828d4-d65e-4c38-b4f3-1feba3142871_Name">
    <vt:lpwstr>OFFICIAL</vt:lpwstr>
  </property>
  <property fmtid="{D5CDD505-2E9C-101B-9397-08002B2CF9AE}" pid="6" name="MSIP_Label_282828d4-d65e-4c38-b4f3-1feba3142871_SiteId">
    <vt:lpwstr>51778d2a-a6ab-4c76-97dc-782782d65046</vt:lpwstr>
  </property>
  <property fmtid="{D5CDD505-2E9C-101B-9397-08002B2CF9AE}" pid="7" name="MSIP_Label_282828d4-d65e-4c38-b4f3-1feba3142871_ActionId">
    <vt:lpwstr>aeb73221-0cbd-4bbb-920f-262fd08c5f53</vt:lpwstr>
  </property>
  <property fmtid="{D5CDD505-2E9C-101B-9397-08002B2CF9AE}" pid="8" name="MSIP_Label_282828d4-d65e-4c38-b4f3-1feba3142871_ContentBits">
    <vt:lpwstr>0</vt:lpwstr>
  </property>
</Properties>
</file>